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6</w:t>
      </w:r>
      <w:r>
        <w:rPr/>
        <w:t>/2019</w:t>
      </w:r>
    </w:p>
    <w:p>
      <w:pPr>
        <w:pStyle w:val="Default"/>
        <w:rPr/>
      </w:pPr>
      <w:r>
        <w:rPr/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/>
        <w:t xml:space="preserve"> </w:t>
      </w:r>
      <w:r>
        <w:rPr>
          <w:b/>
          <w:bCs/>
          <w:sz w:val="28"/>
          <w:szCs w:val="28"/>
        </w:rPr>
        <w:t xml:space="preserve">ZAŁĄCZNIK NR 4 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32"/>
          <w:szCs w:val="32"/>
        </w:rPr>
        <w:t>UMOWA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 xml:space="preserve">zawarta w dniu.............................. pomiędzy Miastem Bielsko-Biała Zespołem Szkół Gastronomicznych  i Handlowych w Bielsku-Białej reprezentowanym przez: 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Jolantę Wikło – Dyrektora, działającą na podstawie pełnomocnictwa Prezydenta Miasta  Bielska – Białej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zwanym w dalszej części „Zamawiającym”</w:t>
      </w:r>
    </w:p>
    <w:p>
      <w:pPr>
        <w:pStyle w:val="Default"/>
        <w:spacing w:lineRule="auto" w:line="360" w:before="0" w:after="240"/>
        <w:rPr/>
      </w:pPr>
      <w:r>
        <w:rPr/>
        <w:t>a ………………………………………………………………………………………………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………………………………………………………………………………………………</w:t>
      </w:r>
      <w:r>
        <w:rPr/>
        <w:t xml:space="preserve">.. </w:t>
      </w:r>
    </w:p>
    <w:p>
      <w:pPr>
        <w:pStyle w:val="Default"/>
        <w:spacing w:before="0" w:after="240"/>
        <w:rPr/>
      </w:pPr>
      <w:r>
        <w:rPr/>
        <w:t xml:space="preserve">Reprezentowanym przez: ……………………………………………………………………. </w:t>
      </w:r>
    </w:p>
    <w:p>
      <w:pPr>
        <w:pStyle w:val="Default"/>
        <w:spacing w:before="0" w:after="240"/>
        <w:rPr/>
      </w:pPr>
      <w:r>
        <w:rPr/>
        <w:t xml:space="preserve">zwanym w dalszej części „Sprzedającym” o następującej treści: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1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Zawarcie umowy następuje po przeprowadzeniu postępowania w trybie przetargu nieograniczonego na podstawie art. 39 ustawy Prawo zamówień publicznych z dnia 29 stycznia 2004 roku, którego przedmiotem jest </w:t>
      </w:r>
      <w:r>
        <w:rPr>
          <w:szCs w:val="28"/>
        </w:rPr>
        <w:t>sprzedaż i dostawa artykułów żywnościowych</w:t>
      </w:r>
      <w:r>
        <w:rPr/>
        <w:t xml:space="preserve"> do warsztatów szkolnych Zespołu Szkół Gastronomicznych i Handlowych w Bielsku-Białej.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Szczegółowy asortyment dostawy określa specyfikacja istotnych warunków zamówienia   i oferta sprzedającego stanowiąca załączniki nr 1, </w:t>
      </w:r>
      <w:r>
        <w:rPr>
          <w:color w:val="00000A"/>
        </w:rPr>
        <w:t>1h, 1i</w:t>
      </w:r>
      <w:r>
        <w:rPr>
          <w:color w:val="FF0000"/>
        </w:rPr>
        <w:t xml:space="preserve"> </w:t>
      </w:r>
      <w:r>
        <w:rPr/>
        <w:t>do niniejszej umowy.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2</w:t>
      </w:r>
    </w:p>
    <w:p>
      <w:pPr>
        <w:pStyle w:val="Default"/>
        <w:numPr>
          <w:ilvl w:val="0"/>
          <w:numId w:val="1"/>
        </w:numPr>
        <w:spacing w:before="0" w:after="27"/>
        <w:rPr>
          <w:color w:val="00000A"/>
        </w:rPr>
      </w:pPr>
      <w:r>
        <w:rPr/>
        <w:t xml:space="preserve">Zamawiający zastrzega sobie prawo zmiany ilościowej i asortymentowej w zależności         od potrzeb, jak również nie wykorzystania całej kwoty z </w:t>
      </w:r>
      <w:r>
        <w:rPr>
          <w:rFonts w:ascii="Arial Narrow" w:hAnsi="Arial Narrow"/>
        </w:rPr>
        <w:t>§</w:t>
      </w:r>
      <w:r>
        <w:rPr/>
        <w:t xml:space="preserve">5 w zamówieniu. </w:t>
      </w:r>
      <w:r>
        <w:rPr>
          <w:color w:val="00000A"/>
        </w:rPr>
        <w:t>Zmiana asortymentowa na produkt wcześniej nieujęty w załącznikach 1a-1h ze względu na niewiedzę, co do jego potrzeby, sprzedający dostarcza po cenie aktualnej.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zapewnia gotowość codziennej dostawy, po wcześniejszym uzgodnieniu        z Zamawiającym do następujących miejsc: Warsztaty Szkolne ZSGiH przy                      ul. Filarowej 50 oraz Warsztaty Szkolne ZSGiH przy ul. Aademii. Umiejętności 1a.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zobowiązuje się dostarczać </w:t>
      </w:r>
      <w:r>
        <w:rPr>
          <w:color w:val="00000A"/>
        </w:rPr>
        <w:t>mięso i pieczywo</w:t>
      </w:r>
      <w:r>
        <w:rPr/>
        <w:t xml:space="preserve"> </w:t>
      </w:r>
      <w:r>
        <w:rPr>
          <w:b/>
          <w:u w:val="single"/>
        </w:rPr>
        <w:t>codziennie</w:t>
      </w:r>
      <w:r>
        <w:rPr/>
        <w:t xml:space="preserve"> na podstawie telefonicznego zamówienia złożonego poprzedniego dnia do wyżej wymienionych miejsc do godziny 7.00 następnego dnia.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zastrzega sobie prawo składania dodatkowego zamówienia dostawy </w:t>
      </w:r>
      <w:r>
        <w:rPr>
          <w:color w:val="00000A"/>
        </w:rPr>
        <w:t>mięsa    i pieczywa w tym samym dniu z tym, że w takim przypadku zamówienie telefo</w:t>
      </w:r>
      <w:r>
        <w:rPr/>
        <w:t>niczne powinno być złożone u Sprzedającego do godziny 10.00, a Sprzedający powinien dostarczyć zamówiony towar do wyznaczonego miejsca do godziny 15.00 tego samego dnia.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będzie uzgadniał każdorazowo ze Sprzedającym telefonicznie termin dostawy i ilość wybranych artykułów żywnościowych z </w:t>
      </w:r>
      <w:r>
        <w:rPr>
          <w:color w:val="00000A"/>
        </w:rPr>
        <w:t>Pakietu 1a-1i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zobowiązuje się do zapewnienia artykułów żywnościowych wolnych od wad z aktualnym terminem przydatności do spożycia oraz posiadających aktualny atest żywnościowy lub zaświadczenie o podleganiu stałemu nadzorowi sanitarnemu. </w:t>
      </w:r>
      <w:r>
        <w:rPr>
          <w:b/>
        </w:rPr>
        <w:t xml:space="preserve">Na prośbę zamawiającego należy dostarczyć certyfikat potwierdzający jakość drobiu bez antybiotyków. </w:t>
      </w:r>
      <w:r>
        <w:rPr>
          <w:b w:val="false"/>
          <w:bCs w:val="false"/>
        </w:rPr>
        <w:t xml:space="preserve">Mięso powinno pochodzić od zwierząt hodowanych w Polsce. Na życzenie klienta wędlinę należy pokroić. </w:t>
      </w:r>
    </w:p>
    <w:p>
      <w:pPr>
        <w:pStyle w:val="Default"/>
        <w:numPr>
          <w:ilvl w:val="0"/>
          <w:numId w:val="1"/>
        </w:numPr>
        <w:rPr/>
      </w:pPr>
      <w:r>
        <w:rPr/>
        <w:t>Sprzedający zobowiązuje się dostarczyć towar świeży (nie pakowany hermetycznie,       nie importowany, mięso prosto z rozbiórki tusz) ze względu na żywienie dzieci                  i młodzieży.</w:t>
      </w:r>
    </w:p>
    <w:p>
      <w:pPr>
        <w:pStyle w:val="Default"/>
        <w:numPr>
          <w:ilvl w:val="0"/>
          <w:numId w:val="1"/>
        </w:numPr>
        <w:rPr/>
      </w:pPr>
      <w:r>
        <w:rPr>
          <w:sz w:val="23"/>
          <w:szCs w:val="23"/>
        </w:rPr>
        <w:t>W przypadku reklamacji jakościowej Sprzedający dokona wymiany towaru na wolny od wad w ciągu tego samego dnia, do godziny 9.00, gdy kwestionowany towar dostarczany jest na godzinę 7.00 oraz do godziny 17.00, gdy wadliwy towar dostarczany jest do godziny 15.00</w:t>
      </w:r>
    </w:p>
    <w:p>
      <w:pPr>
        <w:pStyle w:val="Default"/>
        <w:numPr>
          <w:ilvl w:val="0"/>
          <w:numId w:val="6"/>
        </w:numPr>
        <w:spacing w:before="0" w:after="240"/>
        <w:rPr/>
      </w:pPr>
      <w:r>
        <w:rPr/>
        <w:t>Sprzedający zobowiązuje się do dostarczania towarów od producentów zgodnych              z opisanymi w trakcie składania ofert cenowych w  formularzach ofertowych 1b,1d,1h (ostatnia rubryka tabel).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</w:rPr>
        <w:t>§ 3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>Niniejsza umowa zostaje zawarta na czas określony tj. od 0</w:t>
      </w:r>
      <w:r>
        <w:rPr/>
        <w:t>1</w:t>
      </w:r>
      <w:r>
        <w:rPr/>
        <w:t>.0</w:t>
      </w:r>
      <w:r>
        <w:rPr/>
        <w:t>2</w:t>
      </w:r>
      <w:r>
        <w:rPr/>
        <w:t xml:space="preserve">.2020 do 31.08.2020.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zobowiązuje się do zapewnienia ceny na poziomie ustalonym w ofercie przez okres, na który obowiązuje umowa w zakresie czynników od siebie zależnych.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Warunkiem zmiany ceny mogą być wyłącznie czynniki niezależne od woli stron umowy jak: zmiana cen producenta, giełdy towarowej. Zmiana cen powinna zostać udokumentowana na życzenie zamawiającego.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będzie dostarczał towar własnym środkiem transportu na własny koszt.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W przypadku przekroczenia wartości umowy określonej w §5 związanej                      z dokonywanymi zakupami umowa traci ważność z dniem przekroczenia i następuje rozpisanie kolejnego przetargu. 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postanawiają, że obowiązującą formą odszkodowania są kary umowne.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Kary te będą naliczane w następujących wypadkach i wysokościach:</w:t>
      </w:r>
    </w:p>
    <w:p>
      <w:pPr>
        <w:pStyle w:val="Normal"/>
        <w:ind w:left="24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Sprzedający płaci Zamawiającemu kary umowne: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spowodowanie przerwy lub opóźnienia w realizacji przedmiotu umowy z przyczyn zależnych od Sprzedającego w wysokości 500 zł za każdy dzień w którym nastąpi przerwa lub opóźnienie.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potrącić Sprzedającemu naliczone kary z jego należności za dostarczony towar, który został dostarczony z opóźnieniem lub z przerwą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odstąpienie od umowy z przyczyn zależnych od Sprzedającego w wysokości 20% wartości umowy określonej w § 5 ust. 1 nin. umowy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Strony zastrzegają sobie prawo do odszkodowania uzupełniającego, przewyższającego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wysokość kar umownych  do wysokości rzeczywiście poniesionej szkody.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5</w:t>
      </w:r>
    </w:p>
    <w:p>
      <w:pPr>
        <w:pStyle w:val="Default"/>
        <w:spacing w:before="0" w:after="240"/>
        <w:rPr/>
      </w:pPr>
      <w:r>
        <w:rPr/>
        <w:t xml:space="preserve">1. Wartość umowy zgodnie ze złożoną ofertą wynosi : 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 xml:space="preserve">…………………………………………………………………………………… </w:t>
      </w:r>
    </w:p>
    <w:p>
      <w:pPr>
        <w:pStyle w:val="Default"/>
        <w:spacing w:before="0" w:after="240"/>
        <w:rPr/>
      </w:pPr>
      <w:r>
        <w:rPr/>
        <w:t xml:space="preserve">2. Termin płatności ………… dni od daty dostarczenia faktury.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6</w:t>
      </w:r>
    </w:p>
    <w:p>
      <w:pPr>
        <w:pStyle w:val="Default"/>
        <w:rPr/>
      </w:pPr>
      <w:r>
        <w:rPr/>
        <w:t xml:space="preserve">      </w:t>
      </w:r>
      <w:r>
        <w:rPr/>
        <w:t xml:space="preserve">Sprzedający oświadcza, że jest uprawniony do występowania w obrocie prawnym zgodnie       z wymaganiami ustawowymi.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/>
        <w:t xml:space="preserve">      </w:t>
      </w:r>
      <w:r>
        <w:rPr/>
        <w:t xml:space="preserve">Wszelkie zmiany i uzupełnienia postanowień niniejszej umowy wymagają zachowania formy pisemnej pod rygorem nieważności.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7</w:t>
      </w:r>
    </w:p>
    <w:p>
      <w:pPr>
        <w:pStyle w:val="Default"/>
        <w:rPr/>
      </w:pPr>
      <w:r>
        <w:rPr/>
        <w:t xml:space="preserve">      </w:t>
      </w:r>
      <w:r>
        <w:rPr/>
        <w:t>W sprawach nieuregulowanych postanowieniami niniejszej umowy mają zastosowanie przepisy Kodeksu Cywilnego oraz ustawy Prawo zamówień publicznych z dnia 29 stycznia 2004 roku (Dz. U. z 2013 poz. 907,984,1047 i 1473 oraz z 2014 poz. 423).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8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Każdej ze stron przysługuje prawo rozwiązania umowy z zachowaniem jednomiesięcznego terminu wypowiedzenia. </w:t>
      </w:r>
    </w:p>
    <w:p>
      <w:pPr>
        <w:pStyle w:val="Default"/>
        <w:numPr>
          <w:ilvl w:val="0"/>
          <w:numId w:val="4"/>
        </w:numPr>
        <w:rPr/>
      </w:pPr>
      <w:r>
        <w:rPr/>
        <w:t>W przypadku 2-krotnego opóźnienia w dostawie towaru lub 2-krotnej reklamacji towaru z uwagi na niewłaściwą jakość Zamawiający ma prawo do wypowiedzenia umowy z 14-dniowym terminem wypowiedzenia.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 o powyższych okolicznościach.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…………………</w:t>
      </w:r>
      <w:r>
        <w:rPr>
          <w:sz w:val="24"/>
          <w:szCs w:val="24"/>
        </w:rPr>
        <w:t xml:space="preserve">.…………………………..                                         ………………………………….……….. 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Zamawiający                                                                           Sprzedający</w:t>
      </w:r>
    </w:p>
    <w:p>
      <w:pPr>
        <w:pStyle w:val="Defaul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7848334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ind w:left="1095" w:hanging="37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ea5"/>
    <w:pPr>
      <w:widowControl/>
      <w:bidi w:val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347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47ad"/>
    <w:rPr/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b/>
      <w:color w:val="00000A"/>
    </w:rPr>
  </w:style>
  <w:style w:type="character" w:styleId="ListLabel3">
    <w:name w:val="ListLabel 3"/>
    <w:qFormat/>
    <w:rPr>
      <w:b/>
      <w:color w:val="00000A"/>
    </w:rPr>
  </w:style>
  <w:style w:type="character" w:styleId="ListLabel4">
    <w:name w:val="ListLabel 4"/>
    <w:qFormat/>
    <w:rPr>
      <w:b/>
      <w:color w:val="00000A"/>
    </w:rPr>
  </w:style>
  <w:style w:type="character" w:styleId="ListLabel5">
    <w:name w:val="ListLabel 5"/>
    <w:qFormat/>
    <w:rPr>
      <w:b/>
      <w:color w:val="00000A"/>
    </w:rPr>
  </w:style>
  <w:style w:type="character" w:styleId="ListLabel6">
    <w:name w:val="ListLabel 6"/>
    <w:qFormat/>
    <w:rPr>
      <w:b/>
      <w:color w:val="00000A"/>
    </w:rPr>
  </w:style>
  <w:style w:type="character" w:styleId="ListLabel7">
    <w:name w:val="ListLabel 7"/>
    <w:qFormat/>
    <w:rPr>
      <w:b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95530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95e05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94-640F-44D2-97F1-57191AE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LibreOffice/6.1.4.2$Windows_X86_64 LibreOffice_project/9d0f32d1f0b509096fd65e0d4bec26ddd1938fd3</Application>
  <Pages>3</Pages>
  <Words>853</Words>
  <Characters>5540</Characters>
  <CharactersWithSpaces>6636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2017-07-19T09:27:00Z</dcterms:created>
  <dc:creator>sekretariat1</dc:creator>
  <dc:description/>
  <dc:language>pl-PL</dc:language>
  <cp:lastModifiedBy/>
  <cp:lastPrinted>2019-07-11T09:29:45Z</cp:lastPrinted>
  <dcterms:modified xsi:type="dcterms:W3CDTF">2019-12-27T11:29:45Z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